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E81" w:rsidRPr="00915C10" w:rsidRDefault="000C2E81" w:rsidP="00915C10">
      <w:pPr>
        <w:autoSpaceDE w:val="0"/>
        <w:autoSpaceDN w:val="0"/>
        <w:adjustRightInd w:val="0"/>
        <w:spacing w:after="0" w:line="240" w:lineRule="auto"/>
        <w:jc w:val="center"/>
      </w:pPr>
      <w:bookmarkStart w:id="0" w:name="_GoBack"/>
      <w:bookmarkEnd w:id="0"/>
      <w:r w:rsidRPr="00915C10">
        <w:t>UNITED STATES BANKRUPTCY COURT</w:t>
      </w:r>
    </w:p>
    <w:p w:rsidR="000C2E81" w:rsidRPr="00915C10" w:rsidRDefault="000C2E81" w:rsidP="00915C10">
      <w:pPr>
        <w:autoSpaceDE w:val="0"/>
        <w:autoSpaceDN w:val="0"/>
        <w:adjustRightInd w:val="0"/>
        <w:spacing w:after="0" w:line="240" w:lineRule="auto"/>
        <w:jc w:val="center"/>
      </w:pPr>
      <w:r w:rsidRPr="00915C10">
        <w:t>DISTRICT OF NORTH DAKOTA</w:t>
      </w:r>
    </w:p>
    <w:p w:rsidR="000C2E81" w:rsidRPr="00915C10" w:rsidRDefault="000C2E81" w:rsidP="00915C10">
      <w:pPr>
        <w:autoSpaceDE w:val="0"/>
        <w:autoSpaceDN w:val="0"/>
        <w:adjustRightInd w:val="0"/>
        <w:spacing w:after="0" w:line="240" w:lineRule="auto"/>
      </w:pPr>
      <w:r w:rsidRPr="00915C10">
        <w:tab/>
      </w:r>
      <w:r w:rsidRPr="00915C10">
        <w:tab/>
      </w:r>
      <w:r w:rsidRPr="00915C10">
        <w:tab/>
      </w:r>
      <w:r w:rsidRPr="00915C10">
        <w:tab/>
      </w:r>
    </w:p>
    <w:p w:rsidR="000C2E81" w:rsidRPr="00915C10" w:rsidRDefault="000C2E81" w:rsidP="00915C10">
      <w:pPr>
        <w:autoSpaceDE w:val="0"/>
        <w:autoSpaceDN w:val="0"/>
        <w:adjustRightInd w:val="0"/>
        <w:spacing w:after="0" w:line="240" w:lineRule="auto"/>
      </w:pPr>
    </w:p>
    <w:p w:rsidR="000C2E81" w:rsidRPr="00915C10" w:rsidRDefault="000C2E81" w:rsidP="00915C10">
      <w:pPr>
        <w:tabs>
          <w:tab w:val="left" w:pos="720"/>
          <w:tab w:val="left" w:pos="1440"/>
          <w:tab w:val="left" w:pos="2160"/>
          <w:tab w:val="left" w:pos="2880"/>
          <w:tab w:val="left" w:pos="3600"/>
        </w:tabs>
        <w:autoSpaceDE w:val="0"/>
        <w:autoSpaceDN w:val="0"/>
        <w:adjustRightInd w:val="0"/>
        <w:spacing w:after="0" w:line="240" w:lineRule="auto"/>
        <w:ind w:left="4050" w:hanging="4050"/>
      </w:pPr>
      <w:r w:rsidRPr="00915C10">
        <w:t>In Re:</w:t>
      </w:r>
      <w:r w:rsidRPr="00915C10">
        <w:tab/>
      </w:r>
      <w:r w:rsidRPr="00915C10">
        <w:tab/>
      </w:r>
      <w:r w:rsidRPr="00915C10">
        <w:tab/>
      </w:r>
      <w:r w:rsidRPr="00915C10">
        <w:tab/>
      </w:r>
      <w:r w:rsidRPr="00915C10">
        <w:tab/>
      </w:r>
      <w:r w:rsidRPr="00915C10">
        <w:tab/>
      </w:r>
      <w:r w:rsidRPr="00915C10">
        <w:tab/>
      </w:r>
      <w:r>
        <w:tab/>
        <w:t xml:space="preserve">Bankruptcy No. </w:t>
      </w:r>
      <w:r w:rsidR="00504DEA">
        <w:t>__</w:t>
      </w:r>
    </w:p>
    <w:p w:rsidR="001C6EDE" w:rsidRDefault="001C6EDE" w:rsidP="00915C10">
      <w:pPr>
        <w:autoSpaceDE w:val="0"/>
        <w:autoSpaceDN w:val="0"/>
        <w:adjustRightInd w:val="0"/>
        <w:spacing w:after="0" w:line="240" w:lineRule="auto"/>
        <w:rPr>
          <w:noProof/>
        </w:rPr>
      </w:pPr>
    </w:p>
    <w:p w:rsidR="000C2E81" w:rsidRDefault="00504DEA" w:rsidP="00154D47">
      <w:pPr>
        <w:tabs>
          <w:tab w:val="left" w:pos="720"/>
          <w:tab w:val="left" w:pos="1440"/>
          <w:tab w:val="left" w:pos="2160"/>
          <w:tab w:val="left" w:pos="2880"/>
          <w:tab w:val="left" w:pos="3600"/>
          <w:tab w:val="left" w:pos="4320"/>
        </w:tabs>
        <w:autoSpaceDE w:val="0"/>
        <w:autoSpaceDN w:val="0"/>
        <w:adjustRightInd w:val="0"/>
        <w:spacing w:after="0" w:line="240" w:lineRule="auto"/>
        <w:ind w:left="4770" w:hanging="4770"/>
      </w:pPr>
      <w:r>
        <w:rPr>
          <w:noProof/>
        </w:rPr>
        <w:t>__</w:t>
      </w:r>
      <w:r w:rsidR="001C6EDE">
        <w:rPr>
          <w:noProof/>
        </w:rPr>
        <w:t>,</w:t>
      </w:r>
    </w:p>
    <w:p w:rsidR="000C2E81" w:rsidRPr="00915C10" w:rsidRDefault="000C2E81" w:rsidP="00154D47">
      <w:pPr>
        <w:tabs>
          <w:tab w:val="left" w:pos="720"/>
          <w:tab w:val="left" w:pos="1440"/>
          <w:tab w:val="left" w:pos="2160"/>
          <w:tab w:val="left" w:pos="2880"/>
          <w:tab w:val="left" w:pos="3600"/>
          <w:tab w:val="left" w:pos="4320"/>
        </w:tabs>
        <w:autoSpaceDE w:val="0"/>
        <w:autoSpaceDN w:val="0"/>
        <w:adjustRightInd w:val="0"/>
        <w:spacing w:after="0" w:line="240" w:lineRule="auto"/>
        <w:ind w:left="4770" w:hanging="4770"/>
      </w:pPr>
      <w:r>
        <w:tab/>
      </w:r>
      <w:r>
        <w:tab/>
      </w:r>
      <w:r>
        <w:tab/>
      </w:r>
      <w:r>
        <w:tab/>
      </w:r>
      <w:r>
        <w:tab/>
      </w:r>
      <w:r>
        <w:tab/>
      </w:r>
      <w:r>
        <w:tab/>
      </w:r>
      <w:r>
        <w:tab/>
        <w:t xml:space="preserve">Chapter </w:t>
      </w:r>
      <w:r w:rsidR="00504DEA">
        <w:rPr>
          <w:noProof/>
        </w:rPr>
        <w:t>__</w:t>
      </w:r>
    </w:p>
    <w:p w:rsidR="000C2E81" w:rsidRPr="00915C10" w:rsidRDefault="000C2E81" w:rsidP="00915C10">
      <w:pPr>
        <w:autoSpaceDE w:val="0"/>
        <w:autoSpaceDN w:val="0"/>
        <w:adjustRightInd w:val="0"/>
        <w:spacing w:after="0" w:line="240" w:lineRule="auto"/>
      </w:pPr>
      <w:r w:rsidRPr="00915C10">
        <w:tab/>
      </w:r>
      <w:r w:rsidRPr="00915C10">
        <w:tab/>
      </w:r>
      <w:r w:rsidRPr="00915C10">
        <w:tab/>
      </w:r>
      <w:r w:rsidRPr="00915C10">
        <w:tab/>
        <w:t>Debtor</w:t>
      </w:r>
      <w:r>
        <w:t>(</w:t>
      </w:r>
      <w:r w:rsidRPr="00915C10">
        <w:t>s</w:t>
      </w:r>
      <w:r>
        <w:t>)</w:t>
      </w:r>
      <w:r w:rsidRPr="00915C10">
        <w:t>.</w:t>
      </w:r>
    </w:p>
    <w:p w:rsidR="000C2E81" w:rsidRPr="00915C10" w:rsidRDefault="000C2E81" w:rsidP="00915C10">
      <w:pPr>
        <w:autoSpaceDE w:val="0"/>
        <w:autoSpaceDN w:val="0"/>
        <w:adjustRightInd w:val="0"/>
        <w:spacing w:after="0" w:line="240" w:lineRule="auto"/>
      </w:pPr>
      <w:r>
        <w:t>________________________________/</w:t>
      </w:r>
    </w:p>
    <w:p w:rsidR="000C2E81" w:rsidRPr="00915C10" w:rsidRDefault="000C2E81" w:rsidP="00915C10">
      <w:pPr>
        <w:autoSpaceDE w:val="0"/>
        <w:autoSpaceDN w:val="0"/>
        <w:adjustRightInd w:val="0"/>
        <w:spacing w:after="0" w:line="240" w:lineRule="auto"/>
      </w:pPr>
    </w:p>
    <w:p w:rsidR="000C2E81" w:rsidRDefault="000C2E81" w:rsidP="00410A58">
      <w:pPr>
        <w:autoSpaceDE w:val="0"/>
        <w:autoSpaceDN w:val="0"/>
        <w:adjustRightInd w:val="0"/>
        <w:spacing w:after="0" w:line="240" w:lineRule="auto"/>
        <w:jc w:val="center"/>
        <w:rPr>
          <w:b/>
          <w:bCs/>
        </w:rPr>
      </w:pPr>
      <w:r w:rsidRPr="00915C10">
        <w:rPr>
          <w:b/>
          <w:bCs/>
        </w:rPr>
        <w:t xml:space="preserve">ORDER GRANTING MOTION TO REDACT AND </w:t>
      </w:r>
    </w:p>
    <w:p w:rsidR="000C2E81" w:rsidRDefault="000C2E81" w:rsidP="00410A58">
      <w:pPr>
        <w:autoSpaceDE w:val="0"/>
        <w:autoSpaceDN w:val="0"/>
        <w:adjustRightInd w:val="0"/>
        <w:spacing w:after="0" w:line="240" w:lineRule="auto"/>
        <w:jc w:val="center"/>
        <w:rPr>
          <w:b/>
          <w:bCs/>
        </w:rPr>
      </w:pPr>
      <w:r>
        <w:rPr>
          <w:b/>
          <w:bCs/>
        </w:rPr>
        <w:t xml:space="preserve">REPLACE </w:t>
      </w:r>
      <w:r w:rsidRPr="00915C10">
        <w:rPr>
          <w:b/>
          <w:bCs/>
        </w:rPr>
        <w:t xml:space="preserve">RESTRICTED </w:t>
      </w:r>
      <w:r>
        <w:rPr>
          <w:b/>
          <w:bCs/>
        </w:rPr>
        <w:t>DOCUMENT</w:t>
      </w:r>
    </w:p>
    <w:p w:rsidR="000C2E81" w:rsidRDefault="000C2E81" w:rsidP="008A274D">
      <w:pPr>
        <w:autoSpaceDE w:val="0"/>
        <w:autoSpaceDN w:val="0"/>
        <w:adjustRightInd w:val="0"/>
        <w:spacing w:after="0" w:line="240" w:lineRule="auto"/>
        <w:jc w:val="both"/>
        <w:rPr>
          <w:b/>
          <w:bCs/>
        </w:rPr>
      </w:pPr>
    </w:p>
    <w:p w:rsidR="000C2E81" w:rsidRPr="00410A58" w:rsidRDefault="000C2E81" w:rsidP="008A274D">
      <w:pPr>
        <w:autoSpaceDE w:val="0"/>
        <w:autoSpaceDN w:val="0"/>
        <w:adjustRightInd w:val="0"/>
        <w:spacing w:after="0" w:line="480" w:lineRule="auto"/>
        <w:jc w:val="both"/>
      </w:pPr>
      <w:r w:rsidRPr="00410A58">
        <w:tab/>
      </w:r>
      <w:r w:rsidR="00504DEA">
        <w:rPr>
          <w:noProof/>
        </w:rPr>
        <w:t xml:space="preserve">___ </w:t>
      </w:r>
      <w:r w:rsidRPr="00410A58">
        <w:t>filed a Motion to Redact and Restrict Public Access to Consumer Information</w:t>
      </w:r>
      <w:r w:rsidR="00504DEA">
        <w:t>.</w:t>
      </w:r>
      <w:r w:rsidRPr="00410A58">
        <w:t xml:space="preserve">  The Court finds cause for granting the relief </w:t>
      </w:r>
      <w:r>
        <w:t xml:space="preserve">it </w:t>
      </w:r>
      <w:r w:rsidRPr="00410A58">
        <w:t>seeks.</w:t>
      </w:r>
    </w:p>
    <w:p w:rsidR="000C2E81" w:rsidRPr="00915C10" w:rsidRDefault="000C2E81" w:rsidP="008A274D">
      <w:pPr>
        <w:autoSpaceDE w:val="0"/>
        <w:autoSpaceDN w:val="0"/>
        <w:adjustRightInd w:val="0"/>
        <w:spacing w:after="0" w:line="480" w:lineRule="auto"/>
        <w:jc w:val="both"/>
        <w:rPr>
          <w:b/>
          <w:bCs/>
        </w:rPr>
      </w:pPr>
      <w:r w:rsidRPr="00410A58">
        <w:tab/>
        <w:t xml:space="preserve">Therefore, </w:t>
      </w:r>
      <w:r w:rsidRPr="00154D47">
        <w:rPr>
          <w:b/>
        </w:rPr>
        <w:t>IT IS ORDERED</w:t>
      </w:r>
      <w:r w:rsidR="00504DEA">
        <w:t xml:space="preserve"> that the motion [Doc. __</w:t>
      </w:r>
      <w:r w:rsidRPr="00410A58">
        <w:t xml:space="preserve">] is </w:t>
      </w:r>
      <w:r w:rsidRPr="00154D47">
        <w:rPr>
          <w:b/>
        </w:rPr>
        <w:t>GRANTED</w:t>
      </w:r>
      <w:r w:rsidRPr="00410A58">
        <w:t xml:space="preserve">.  The Clerk of Court shall restrict remote electronic access to the </w:t>
      </w:r>
      <w:r>
        <w:rPr>
          <w:noProof/>
        </w:rPr>
        <w:t>Reaffirmation Agreement</w:t>
      </w:r>
      <w:r>
        <w:t xml:space="preserve"> </w:t>
      </w:r>
      <w:r w:rsidRPr="00410A58">
        <w:t xml:space="preserve">filed as </w:t>
      </w:r>
      <w:r>
        <w:rPr>
          <w:noProof/>
        </w:rPr>
        <w:t>Docket</w:t>
      </w:r>
      <w:r>
        <w:t xml:space="preserve"> </w:t>
      </w:r>
      <w:r w:rsidR="00504DEA">
        <w:rPr>
          <w:noProof/>
        </w:rPr>
        <w:t>__</w:t>
      </w:r>
      <w:r w:rsidRPr="00410A58">
        <w:t xml:space="preserve">.  </w:t>
      </w:r>
      <w:r>
        <w:t xml:space="preserve">Movant </w:t>
      </w:r>
      <w:r w:rsidRPr="00410A58">
        <w:t>is aut</w:t>
      </w:r>
      <w:r>
        <w:t xml:space="preserve">horized to replace the filing of </w:t>
      </w:r>
      <w:r>
        <w:rPr>
          <w:noProof/>
        </w:rPr>
        <w:t>Docket</w:t>
      </w:r>
      <w:r>
        <w:t xml:space="preserve"> </w:t>
      </w:r>
      <w:r w:rsidR="00504DEA">
        <w:rPr>
          <w:noProof/>
        </w:rPr>
        <w:t>__</w:t>
      </w:r>
      <w:r>
        <w:t xml:space="preserve"> </w:t>
      </w:r>
      <w:r w:rsidRPr="00410A58">
        <w:t>with a replacement filing and the Clerk shall ensure the pleading is docketed properly.  The replacement filing shall be deemed to have been filed with the Court on the d</w:t>
      </w:r>
      <w:r w:rsidR="00504DEA">
        <w:t>ate that Docket __</w:t>
      </w:r>
      <w:r>
        <w:t xml:space="preserve"> </w:t>
      </w:r>
      <w:r w:rsidRPr="00410A58">
        <w:t xml:space="preserve">was filed. The replacement filing shall be identical to the original </w:t>
      </w:r>
      <w:r>
        <w:t>document</w:t>
      </w:r>
      <w:r w:rsidRPr="00410A58">
        <w:t xml:space="preserve"> filed as </w:t>
      </w:r>
      <w:r>
        <w:rPr>
          <w:noProof/>
        </w:rPr>
        <w:t>Docket</w:t>
      </w:r>
      <w:r>
        <w:t xml:space="preserve"> </w:t>
      </w:r>
      <w:r w:rsidR="00504DEA">
        <w:rPr>
          <w:noProof/>
        </w:rPr>
        <w:t>__</w:t>
      </w:r>
      <w:r>
        <w:t xml:space="preserve"> </w:t>
      </w:r>
      <w:r w:rsidRPr="00410A58">
        <w:t xml:space="preserve">except for the removal of any imperfectly redacted personally identifiable information (PII).  Nothing in this Order shall affect the rights of the United States Trustee, Debtor, the private trustee or counsel for Debtor or Trustee in this matter to </w:t>
      </w:r>
      <w:r w:rsidR="001C6EDE">
        <w:t>request access to the original f</w:t>
      </w:r>
      <w:r w:rsidRPr="00410A58">
        <w:t>iling in person at, or by writing addressed to, the Clerk of Court.</w:t>
      </w:r>
      <w:r w:rsidRPr="00915C10">
        <w:tab/>
      </w:r>
    </w:p>
    <w:p w:rsidR="000C2E81" w:rsidRDefault="000C2E81" w:rsidP="000C2E81">
      <w:pPr>
        <w:autoSpaceDE w:val="0"/>
        <w:autoSpaceDN w:val="0"/>
        <w:adjustRightInd w:val="0"/>
        <w:spacing w:after="0" w:line="480" w:lineRule="auto"/>
        <w:ind w:firstLine="720"/>
        <w:jc w:val="both"/>
      </w:pPr>
      <w:r w:rsidRPr="00915C10">
        <w:t>Dated this</w:t>
      </w:r>
      <w:r>
        <w:t xml:space="preserve"> </w:t>
      </w:r>
      <w:r w:rsidR="001C6EDE">
        <w:rPr>
          <w:noProof/>
        </w:rPr>
        <w:t>_</w:t>
      </w:r>
      <w:r w:rsidR="00504DEA">
        <w:rPr>
          <w:noProof/>
        </w:rPr>
        <w:t>__</w:t>
      </w:r>
      <w:r w:rsidR="001C6EDE">
        <w:rPr>
          <w:noProof/>
        </w:rPr>
        <w:t xml:space="preserve">__ </w:t>
      </w:r>
      <w:r w:rsidRPr="00915C10">
        <w:t>day of</w:t>
      </w:r>
      <w:r w:rsidR="00504DEA">
        <w:t xml:space="preserve"> __</w:t>
      </w:r>
      <w:r>
        <w:t>, 2017.</w:t>
      </w:r>
    </w:p>
    <w:p w:rsidR="00504DEA" w:rsidRDefault="00504DEA" w:rsidP="000C2E81">
      <w:pPr>
        <w:autoSpaceDE w:val="0"/>
        <w:autoSpaceDN w:val="0"/>
        <w:adjustRightInd w:val="0"/>
        <w:spacing w:after="0" w:line="480" w:lineRule="auto"/>
        <w:ind w:firstLine="720"/>
        <w:jc w:val="both"/>
      </w:pPr>
    </w:p>
    <w:p w:rsidR="000C2E81" w:rsidRPr="00915C10" w:rsidRDefault="000C2E81" w:rsidP="00915C10">
      <w:pPr>
        <w:autoSpaceDE w:val="0"/>
        <w:autoSpaceDN w:val="0"/>
        <w:adjustRightInd w:val="0"/>
        <w:spacing w:after="0" w:line="240" w:lineRule="auto"/>
        <w:jc w:val="both"/>
      </w:pPr>
      <w:r w:rsidRPr="00915C10">
        <w:tab/>
      </w:r>
      <w:r w:rsidRPr="00915C10">
        <w:tab/>
      </w:r>
      <w:r w:rsidRPr="00915C10">
        <w:tab/>
      </w:r>
      <w:r w:rsidRPr="00915C10">
        <w:tab/>
      </w:r>
      <w:r w:rsidRPr="00915C10">
        <w:tab/>
      </w:r>
      <w:r w:rsidRPr="00915C10">
        <w:tab/>
        <w:t>____________________________</w:t>
      </w:r>
    </w:p>
    <w:p w:rsidR="000C2E81" w:rsidRPr="00915C10" w:rsidRDefault="000C2E81" w:rsidP="00915C10">
      <w:pPr>
        <w:tabs>
          <w:tab w:val="left" w:pos="720"/>
          <w:tab w:val="left" w:pos="1440"/>
          <w:tab w:val="left" w:pos="2160"/>
          <w:tab w:val="left" w:pos="2880"/>
          <w:tab w:val="left" w:pos="3600"/>
          <w:tab w:val="left" w:pos="4320"/>
        </w:tabs>
        <w:autoSpaceDE w:val="0"/>
        <w:autoSpaceDN w:val="0"/>
        <w:adjustRightInd w:val="0"/>
        <w:spacing w:after="0" w:line="240" w:lineRule="auto"/>
        <w:ind w:left="4770" w:hanging="4770"/>
        <w:jc w:val="both"/>
      </w:pPr>
      <w:r w:rsidRPr="00915C10">
        <w:tab/>
      </w:r>
      <w:r w:rsidRPr="00915C10">
        <w:tab/>
      </w:r>
      <w:r w:rsidRPr="00915C10">
        <w:tab/>
      </w:r>
      <w:r w:rsidRPr="00915C10">
        <w:tab/>
      </w:r>
      <w:r w:rsidRPr="00915C10">
        <w:tab/>
      </w:r>
      <w:r>
        <w:tab/>
        <w:t>SHON HASTINGS</w:t>
      </w:r>
      <w:r w:rsidRPr="00915C10">
        <w:t>, Judge</w:t>
      </w:r>
    </w:p>
    <w:p w:rsidR="000C2E81" w:rsidRDefault="000C2E81" w:rsidP="00915C10">
      <w:r w:rsidRPr="00915C10">
        <w:tab/>
      </w:r>
      <w:r w:rsidRPr="00915C10">
        <w:tab/>
      </w:r>
      <w:r w:rsidRPr="00915C10">
        <w:tab/>
      </w:r>
      <w:r w:rsidRPr="00915C10">
        <w:tab/>
      </w:r>
      <w:r w:rsidRPr="00915C10">
        <w:tab/>
      </w:r>
      <w:r w:rsidRPr="00915C10">
        <w:tab/>
      </w:r>
      <w:r>
        <w:t>United States Bankruptcy Court</w:t>
      </w:r>
    </w:p>
    <w:sectPr w:rsidR="000C2E81" w:rsidSect="000C2E81">
      <w:type w:val="continuous"/>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C10"/>
    <w:rsid w:val="00026F93"/>
    <w:rsid w:val="000C2E81"/>
    <w:rsid w:val="00121C0D"/>
    <w:rsid w:val="00154D47"/>
    <w:rsid w:val="001C6EDE"/>
    <w:rsid w:val="00410A58"/>
    <w:rsid w:val="00504DEA"/>
    <w:rsid w:val="005C03BD"/>
    <w:rsid w:val="007662B8"/>
    <w:rsid w:val="008A274D"/>
    <w:rsid w:val="00915C10"/>
    <w:rsid w:val="009636FC"/>
    <w:rsid w:val="00997056"/>
    <w:rsid w:val="00A617A1"/>
    <w:rsid w:val="00B35AF3"/>
    <w:rsid w:val="00C07727"/>
    <w:rsid w:val="00C257D9"/>
    <w:rsid w:val="00FB5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8F53C8-39AA-492D-B43E-BBE2BEAE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7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7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WWR</Company>
  <LinksUpToDate>false</LinksUpToDate>
  <CharactersWithSpaces>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Caryl Krone</dc:creator>
  <cp:lastModifiedBy>Caryl Krone</cp:lastModifiedBy>
  <cp:revision>2</cp:revision>
  <cp:lastPrinted>2017-07-24T19:39:00Z</cp:lastPrinted>
  <dcterms:created xsi:type="dcterms:W3CDTF">2017-08-17T19:51:00Z</dcterms:created>
  <dcterms:modified xsi:type="dcterms:W3CDTF">2017-08-17T19:51:00Z</dcterms:modified>
</cp:coreProperties>
</file>